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>
        <w:tc>
          <w:tcPr>
            <w:tcW w:w="9602" w:type="dxa"/>
            <w:gridSpan w:val="2"/>
            <w:vAlign w:val="center"/>
          </w:tcPr>
          <w:p w:rsidR="00A04C4A" w:rsidRDefault="00377DE6" w:rsidP="00377DE6">
            <w:pPr>
              <w:pStyle w:val="ConsPlusNormal"/>
            </w:pPr>
            <w:r>
              <w:t>Краевое государственное бюджетное учреждение «Корякский фольклорный ансамбль танца «</w:t>
            </w:r>
            <w:proofErr w:type="spellStart"/>
            <w:r>
              <w:t>Ангт</w:t>
            </w:r>
            <w:proofErr w:type="spellEnd"/>
            <w:r>
              <w:t>» имени Иосифа Жукова»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Долган Елизавета Федоровна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377DE6" w:rsidP="00377DE6">
            <w:pPr>
              <w:pStyle w:val="ConsPlusNormal"/>
            </w:pPr>
            <w:r>
              <w:t>Директор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157237,14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Косова Елена Сергеевна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Главный бухгалтер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377DE6">
            <w:pPr>
              <w:pStyle w:val="ConsPlusNormal"/>
            </w:pPr>
            <w:r>
              <w:t>115620,66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377DE6"/>
    <w:rsid w:val="00A04C4A"/>
    <w:rsid w:val="00AA540D"/>
    <w:rsid w:val="00CD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2023-05-10T03:53:00Z</dcterms:created>
  <dcterms:modified xsi:type="dcterms:W3CDTF">2023-05-10T03:58:00Z</dcterms:modified>
</cp:coreProperties>
</file>